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677" w:rsidRDefault="00F45677" w:rsidP="00F45677">
      <w:pPr>
        <w:spacing w:after="160" w:line="240" w:lineRule="auto"/>
        <w:jc w:val="center"/>
        <w:rPr>
          <w:rFonts w:ascii="Times New Roman" w:eastAsiaTheme="minorEastAsia" w:hAnsi="Times New Roman"/>
          <w:b/>
          <w:color w:val="5A5A5A" w:themeColor="text1" w:themeTint="A5"/>
          <w:sz w:val="28"/>
          <w:szCs w:val="28"/>
          <w:lang w:eastAsia="ru-RU"/>
        </w:rPr>
      </w:pPr>
      <w:bookmarkStart w:id="0" w:name="_GoBack"/>
      <w:bookmarkEnd w:id="0"/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B9E9CEF" wp14:editId="5EF744AE">
            <wp:simplePos x="0" y="0"/>
            <wp:positionH relativeFrom="column">
              <wp:posOffset>2898775</wp:posOffset>
            </wp:positionH>
            <wp:positionV relativeFrom="paragraph">
              <wp:posOffset>-276225</wp:posOffset>
            </wp:positionV>
            <wp:extent cx="762000" cy="783590"/>
            <wp:effectExtent l="0" t="0" r="0" b="0"/>
            <wp:wrapTight wrapText="bothSides">
              <wp:wrapPolygon edited="0">
                <wp:start x="0" y="0"/>
                <wp:lineTo x="0" y="21005"/>
                <wp:lineTo x="21060" y="21005"/>
                <wp:lineTo x="21060" y="0"/>
                <wp:lineTo x="0" y="0"/>
              </wp:wrapPolygon>
            </wp:wrapTight>
            <wp:docPr id="2" name="Рисунок 1" descr="C:\Documents and Settings\Администратор\Рабочий стол\загруженно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Администратор\Рабочий стол\загруженное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45677" w:rsidRPr="00564B7D" w:rsidRDefault="00F45677" w:rsidP="00F45677">
      <w:pPr>
        <w:spacing w:after="16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:rsidR="00F45677" w:rsidRPr="00564B7D" w:rsidRDefault="00F45677" w:rsidP="00F45677">
      <w:pPr>
        <w:spacing w:after="160" w:line="240" w:lineRule="auto"/>
        <w:jc w:val="center"/>
        <w:rPr>
          <w:rFonts w:eastAsiaTheme="minorEastAsia"/>
          <w:sz w:val="20"/>
          <w:szCs w:val="20"/>
          <w:lang w:eastAsia="ru-RU"/>
        </w:rPr>
      </w:pPr>
      <w:r w:rsidRPr="00564B7D">
        <w:rPr>
          <w:rFonts w:ascii="Times New Roman" w:eastAsiaTheme="minorEastAsia" w:hAnsi="Times New Roman"/>
          <w:b/>
          <w:sz w:val="28"/>
          <w:szCs w:val="28"/>
          <w:lang w:eastAsia="ru-RU"/>
        </w:rPr>
        <w:t>РЕСПУБЛИКА ДАГЕСТАН</w:t>
      </w:r>
    </w:p>
    <w:p w:rsidR="00F45677" w:rsidRPr="00564B7D" w:rsidRDefault="00564B7D" w:rsidP="00F45677">
      <w:pPr>
        <w:spacing w:after="160" w:line="240" w:lineRule="auto"/>
        <w:jc w:val="center"/>
        <w:rPr>
          <w:rFonts w:eastAsiaTheme="minorEastAsia"/>
          <w:sz w:val="20"/>
          <w:szCs w:val="20"/>
          <w:lang w:eastAsia="ru-RU"/>
        </w:rPr>
      </w:pPr>
      <w:r w:rsidRPr="00564B7D">
        <w:rPr>
          <w:rFonts w:ascii="Times New Roman" w:eastAsiaTheme="minorEastAsia" w:hAnsi="Times New Roman"/>
          <w:b/>
          <w:sz w:val="28"/>
          <w:szCs w:val="28"/>
          <w:lang w:eastAsia="ru-RU"/>
        </w:rPr>
        <w:t>МУНИЦИПАЛЬНОЕ  КАЗЕН</w:t>
      </w:r>
      <w:r w:rsidR="00F45677" w:rsidRPr="00564B7D">
        <w:rPr>
          <w:rFonts w:ascii="Times New Roman" w:eastAsiaTheme="minorEastAsia" w:hAnsi="Times New Roman"/>
          <w:b/>
          <w:sz w:val="28"/>
          <w:szCs w:val="28"/>
          <w:lang w:eastAsia="ru-RU"/>
        </w:rPr>
        <w:t>НОЕ  ДОШКОЛЬНОЕ</w:t>
      </w:r>
    </w:p>
    <w:p w:rsidR="00F45677" w:rsidRPr="00564B7D" w:rsidRDefault="00F45677" w:rsidP="00F45677">
      <w:pPr>
        <w:spacing w:after="160" w:line="240" w:lineRule="auto"/>
        <w:jc w:val="center"/>
        <w:rPr>
          <w:rFonts w:eastAsiaTheme="minorEastAsia"/>
          <w:b/>
          <w:strike/>
          <w:sz w:val="24"/>
          <w:szCs w:val="28"/>
          <w:lang w:eastAsia="ru-RU"/>
        </w:rPr>
      </w:pPr>
      <w:r w:rsidRPr="00564B7D">
        <w:rPr>
          <w:rFonts w:ascii="Times New Roman" w:eastAsiaTheme="minorEastAsia" w:hAnsi="Times New Roman"/>
          <w:b/>
          <w:sz w:val="28"/>
          <w:szCs w:val="28"/>
          <w:lang w:eastAsia="ru-RU"/>
        </w:rPr>
        <w:t>ОБРАЗОВАТЕЛЬН</w:t>
      </w:r>
      <w:r w:rsidR="00564B7D" w:rsidRPr="00564B7D">
        <w:rPr>
          <w:rFonts w:ascii="Times New Roman" w:eastAsiaTheme="minorEastAsia" w:hAnsi="Times New Roman"/>
          <w:b/>
          <w:sz w:val="28"/>
          <w:szCs w:val="28"/>
          <w:lang w:eastAsia="ru-RU"/>
        </w:rPr>
        <w:t>ОЕ УЧРЕЖДЕНИЕ  ДЕТСКИЙ САД «ИВУ</w:t>
      </w:r>
      <w:r w:rsidRPr="00564B7D">
        <w:rPr>
          <w:rFonts w:ascii="Times New Roman" w:eastAsiaTheme="minorEastAsia" w:hAnsi="Times New Roman"/>
          <w:b/>
          <w:sz w:val="28"/>
          <w:szCs w:val="28"/>
          <w:lang w:eastAsia="ru-RU"/>
        </w:rPr>
        <w:t>ШКА»</w:t>
      </w:r>
    </w:p>
    <w:p w:rsidR="00F45677" w:rsidRPr="00564B7D" w:rsidRDefault="00564B7D" w:rsidP="00F45677">
      <w:pPr>
        <w:spacing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564B7D">
        <w:rPr>
          <w:rFonts w:ascii="Times New Roman" w:eastAsiaTheme="minorEastAsia" w:hAnsi="Times New Roman"/>
          <w:sz w:val="28"/>
          <w:szCs w:val="28"/>
          <w:lang w:eastAsia="ru-RU"/>
        </w:rPr>
        <w:t>368031</w:t>
      </w:r>
      <w:r w:rsidR="00F45677" w:rsidRPr="00564B7D">
        <w:rPr>
          <w:rFonts w:ascii="Times New Roman" w:eastAsiaTheme="minorEastAsia" w:hAnsi="Times New Roman"/>
          <w:sz w:val="28"/>
          <w:szCs w:val="28"/>
          <w:lang w:eastAsia="ru-RU"/>
        </w:rPr>
        <w:t xml:space="preserve">, Хасавюртовский район,                    </w:t>
      </w:r>
      <w:r w:rsidRPr="00564B7D">
        <w:rPr>
          <w:rFonts w:ascii="Times New Roman" w:eastAsiaTheme="minorEastAsia" w:hAnsi="Times New Roman"/>
          <w:sz w:val="28"/>
          <w:szCs w:val="28"/>
          <w:lang w:eastAsia="ru-RU"/>
        </w:rPr>
        <w:t xml:space="preserve">                       т. 8 -964  692 -92 -92</w:t>
      </w:r>
    </w:p>
    <w:p w:rsidR="00F45677" w:rsidRPr="00564B7D" w:rsidRDefault="00F45677" w:rsidP="00564B7D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B7D">
        <w:rPr>
          <w:rFonts w:ascii="Times New Roman" w:eastAsiaTheme="minorEastAsia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2B33E" wp14:editId="77931242">
                <wp:simplePos x="0" y="0"/>
                <wp:positionH relativeFrom="column">
                  <wp:posOffset>-64135</wp:posOffset>
                </wp:positionH>
                <wp:positionV relativeFrom="paragraph">
                  <wp:posOffset>408940</wp:posOffset>
                </wp:positionV>
                <wp:extent cx="5981700" cy="0"/>
                <wp:effectExtent l="21590" t="27940" r="26035" b="1968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-5.05pt;margin-top:32.2pt;width:4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UWbTQIAAFUEAAAOAAAAZHJzL2Uyb0RvYy54bWysVM2O0zAQviPxDlbubZJut9tGTVcoabks&#10;UGmXB3Btp7FIbMt2m1YIaeEF9hF4BS4c+NE+Q/pGjN0fKFwQIgfHzsx8883M54yvN3WF1kwbLkUa&#10;xN0oQEwQSblYpsHru1lnGCBjsaC4koKlwZaZ4Hry9Mm4UQnryVJWlGkEIMIkjUqD0lqVhKEhJaux&#10;6UrFBBgLqWts4aiXIdW4AfS6CntRNAgbqanSkjBj4Gu+NwYTj18UjNhXRWGYRVUaADfrV+3XhVvD&#10;yRgnS41VycmBBv4HFjXmApKeoHJsMVpp/gdUzYmWRha2S2QdyqLghPkaoJo4+q2a2xIr5muB5hh1&#10;apP5f7Dk5XquEacwuwAJXMOI2o+7+91D+739tHtAu/ftIyy7D7v79nP7rf3aPrZfUOz61iiTQHgm&#10;5tpVTjbiVt1I8sYgIbMSiyXz/O+2CkB9RHgW4g5GQfZF80JS8MErK30TN4WuHSS0B238rLanWbGN&#10;RQQ+Xo6G8VUEIyVHW4iTY6DSxj5nskZukwbGasyXpc2kEKAIqWOfBq9vjIVCIPAY4LIKOeNV5YVR&#10;CdSkwcUwhkTOZGTFqbP6g14uskqjNXba8o9rC6CduWm5EtSjlQzT6WFvMa/2e/CvhMODyoDPYbcX&#10;z9tRNJoOp8N+p98bTDv9KM87z2ZZvzOYxVeX+UWeZXn8zlGL+0nJKWXCsTsKOe7/nVAOV2ovwZOU&#10;T30Iz9F9iUD2+Pak/WjdNPe6WEi6nWvXDTdl0K53Ptwzdzl+PXuvn3+DyQ8AAAD//wMAUEsDBBQA&#10;BgAIAAAAIQApjd3I3QAAAAkBAAAPAAAAZHJzL2Rvd25yZXYueG1sTI9NT8MwDIbvSPyHyEjctqRj&#10;mtbSdEJ83DhsA4mr15i2InFKk63l35OJwzjafvT6ecvN5Kw40RA6zxqyuQJBXHvTcaPh/e1ltgYR&#10;IrJB65k0/FCATXV9VWJh/Mg7Ou1jI1IIhwI1tDH2hZShbslhmPueON0+/eAwpnFopBlwTOHOyoVS&#10;K+mw4/ShxZ4eW6q/9kenQRna9s3r0/M65h+7+tuO1i62Wt/eTA/3ICJN8QLDWT+pQ5WcDv7IJgir&#10;YZapLKEaVssliATkd1kO4vC3kFUp/zeofgEAAP//AwBQSwECLQAUAAYACAAAACEAtoM4kv4AAADh&#10;AQAAEwAAAAAAAAAAAAAAAAAAAAAAW0NvbnRlbnRfVHlwZXNdLnhtbFBLAQItABQABgAIAAAAIQA4&#10;/SH/1gAAAJQBAAALAAAAAAAAAAAAAAAAAC8BAABfcmVscy8ucmVsc1BLAQItABQABgAIAAAAIQDI&#10;WUWbTQIAAFUEAAAOAAAAAAAAAAAAAAAAAC4CAABkcnMvZTJvRG9jLnhtbFBLAQItABQABgAIAAAA&#10;IQApjd3I3QAAAAkBAAAPAAAAAAAAAAAAAAAAAKcEAABkcnMvZG93bnJldi54bWxQSwUGAAAAAAQA&#10;BADzAAAAsQUAAAAA&#10;" strokeweight="3pt"/>
            </w:pict>
          </mc:Fallback>
        </mc:AlternateContent>
      </w:r>
      <w:proofErr w:type="spellStart"/>
      <w:r w:rsidR="00564B7D" w:rsidRPr="00564B7D">
        <w:rPr>
          <w:rFonts w:ascii="Times New Roman" w:eastAsiaTheme="minorEastAsia" w:hAnsi="Times New Roman"/>
          <w:sz w:val="28"/>
          <w:szCs w:val="28"/>
          <w:lang w:eastAsia="ru-RU"/>
        </w:rPr>
        <w:t>с</w:t>
      </w:r>
      <w:proofErr w:type="gramStart"/>
      <w:r w:rsidR="00564B7D" w:rsidRPr="00564B7D">
        <w:rPr>
          <w:rFonts w:ascii="Times New Roman" w:eastAsiaTheme="minorEastAsia" w:hAnsi="Times New Roman"/>
          <w:sz w:val="28"/>
          <w:szCs w:val="28"/>
          <w:lang w:eastAsia="ru-RU"/>
        </w:rPr>
        <w:t>.А</w:t>
      </w:r>
      <w:proofErr w:type="gramEnd"/>
      <w:r w:rsidR="00564B7D" w:rsidRPr="00564B7D">
        <w:rPr>
          <w:rFonts w:ascii="Times New Roman" w:eastAsiaTheme="minorEastAsia" w:hAnsi="Times New Roman"/>
          <w:sz w:val="28"/>
          <w:szCs w:val="28"/>
          <w:lang w:eastAsia="ru-RU"/>
        </w:rPr>
        <w:t>ксай</w:t>
      </w:r>
      <w:proofErr w:type="spellEnd"/>
      <w:r w:rsidR="00564B7D" w:rsidRPr="00564B7D">
        <w:rPr>
          <w:rFonts w:ascii="Times New Roman" w:eastAsiaTheme="minorEastAsia" w:hAnsi="Times New Roman"/>
          <w:sz w:val="28"/>
          <w:szCs w:val="28"/>
          <w:lang w:eastAsia="ru-RU"/>
        </w:rPr>
        <w:t xml:space="preserve"> ул. Сулейманова,2</w:t>
      </w:r>
      <w:r w:rsidRPr="00564B7D">
        <w:rPr>
          <w:rFonts w:ascii="Times New Roman" w:eastAsiaTheme="minorEastAsia" w:hAnsi="Times New Roman"/>
          <w:sz w:val="28"/>
          <w:szCs w:val="28"/>
          <w:lang w:eastAsia="ru-RU"/>
        </w:rPr>
        <w:t xml:space="preserve">1                                                                             </w:t>
      </w:r>
    </w:p>
    <w:p w:rsidR="00F45677" w:rsidRDefault="00F45677" w:rsidP="00F4567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</w:t>
      </w:r>
    </w:p>
    <w:p w:rsidR="00F45677" w:rsidRPr="006D495D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ПРИНЯТО: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</w:t>
      </w:r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УТВЕРЖДАЮ:</w:t>
      </w:r>
    </w:p>
    <w:p w:rsidR="00F45677" w:rsidRDefault="00F45677" w:rsidP="00564B7D">
      <w:pPr>
        <w:spacing w:after="0" w:line="240" w:lineRule="auto"/>
        <w:ind w:hanging="167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Педагогическим  советом                          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Директор МК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ДОУ</w:t>
      </w:r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Ивушка</w:t>
      </w:r>
      <w:proofErr w:type="spellEnd"/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:rsidR="00F45677" w:rsidRPr="006D495D" w:rsidRDefault="00F45677" w:rsidP="00F45677">
      <w:pPr>
        <w:spacing w:after="0" w:line="240" w:lineRule="auto"/>
        <w:ind w:hanging="167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</w:t>
      </w:r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</w:t>
      </w:r>
      <w:proofErr w:type="spellStart"/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Мантикова</w:t>
      </w:r>
      <w:proofErr w:type="spellEnd"/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.М.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Протокол №___ от «__»_______20__г.                            </w:t>
      </w:r>
      <w:r w:rsidR="00564B7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F45677" w:rsidRPr="006D495D" w:rsidRDefault="00F45677" w:rsidP="00F45677">
      <w:pPr>
        <w:spacing w:after="0" w:line="240" w:lineRule="auto"/>
        <w:ind w:hanging="1678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 </w:t>
      </w: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Приказ № _____от «___»________ 20___г.</w:t>
      </w:r>
    </w:p>
    <w:p w:rsidR="00F45677" w:rsidRPr="006D495D" w:rsidRDefault="00F45677" w:rsidP="00F45677">
      <w:pPr>
        <w:spacing w:after="0" w:line="240" w:lineRule="auto"/>
        <w:ind w:hanging="1678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45677" w:rsidRPr="00E07C03" w:rsidRDefault="00F45677" w:rsidP="00F45677">
      <w:pPr>
        <w:spacing w:after="0" w:line="240" w:lineRule="auto"/>
        <w:ind w:hanging="1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95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                       </w:t>
      </w:r>
    </w:p>
    <w:p w:rsidR="00F45677" w:rsidRDefault="00F45677" w:rsidP="00F4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 xml:space="preserve">   </w:t>
      </w:r>
    </w:p>
    <w:p w:rsidR="00F45677" w:rsidRDefault="00F45677" w:rsidP="00F4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72"/>
          <w:szCs w:val="72"/>
          <w:lang w:eastAsia="ru-RU"/>
        </w:rPr>
        <w:t>Положение о наставничестве 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72"/>
          <w:szCs w:val="72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Default="00F45677" w:rsidP="00F45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положения.</w:t>
      </w:r>
    </w:p>
    <w:p w:rsidR="00F45677" w:rsidRPr="00FE5A95" w:rsidRDefault="00F45677" w:rsidP="00F45677">
      <w:pPr>
        <w:shd w:val="clear" w:color="auto" w:fill="FFFFFF"/>
        <w:spacing w:after="0" w:line="240" w:lineRule="auto"/>
        <w:ind w:left="710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1.1.</w:t>
      </w:r>
      <w:r w:rsidRPr="00FE5A9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Настоящее положение разработано в (наименование учреждения) (далее Учреждение) в соответствии с Федеральным законом от 29.12.2012 № 273-ФЗ «Об образовании в Российской Федерации» и регламентирует деятельность педагогов.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Наставничество - разновидность индивидуальной работы с молодыми педагогами, не имеющими трудового стажа педагогической деятельности в образовательном учреждении или с педагогами, имеющими трудовой стаж не более 3 лет, а также педагогами, нуждающимися в дополнительной подготовке для проведения непосредственно образовательной деятельности в определенной группе.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1.3. 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Наставничество предусматривает систематическую  индивидуальную работу опытного педагога по развитию у молодого педагога необходимых навыков и умений ведения педагогической деятельности, а также имеющихся знаний в области дошкольного образования и методики преподавания.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2.   Цели и задачи наставничества.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2.1.  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 наставничества в дошкольном образовательном учреждении - оказание помощи молодым педагогам в их профессиональном становлении, а также формирование в Учреждении кадрового ядра.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2.2.  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  наставничества:</w:t>
      </w:r>
    </w:p>
    <w:p w:rsidR="00F45677" w:rsidRPr="00FE5A95" w:rsidRDefault="00F45677" w:rsidP="00F456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привить молодому педагогу интерес к педагогической деятельности и закрепить его в образовательном учреждении;</w:t>
      </w:r>
    </w:p>
    <w:p w:rsidR="00F45677" w:rsidRPr="00FE5A95" w:rsidRDefault="00F45677" w:rsidP="00F456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ускорить процесс профессионального становления молодого педагога,  развить его способности самостоятельно и качественно выполнять возложенные на него обязанности по занимаемой должности;</w:t>
      </w:r>
    </w:p>
    <w:p w:rsidR="00F45677" w:rsidRPr="00FE5A95" w:rsidRDefault="00F45677" w:rsidP="00F4567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успешной адаптации молодого педагога к корпоративной культуре, правилам поведения в образовательном учреждении.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3. Организационные основы наставничества.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Наставничество организуется на основании приказа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3.2.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Руководство деятельностью наставников  в Учреждении осуществляет заместитель по УВР (старший воспитатель)..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3.3.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Заместитель по УВР (старший воспитатель) выбирает наставника из наиболее подготовленных педагогов по следующим критериям:</w:t>
      </w:r>
    </w:p>
    <w:p w:rsidR="00F45677" w:rsidRPr="00FE5A95" w:rsidRDefault="00F45677" w:rsidP="00F456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уровень профессиональной подготовки;</w:t>
      </w:r>
    </w:p>
    <w:p w:rsidR="00F45677" w:rsidRPr="00FE5A95" w:rsidRDefault="00F45677" w:rsidP="00F456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развитые коммуникативные навыки и гибкость в общении;</w:t>
      </w:r>
    </w:p>
    <w:p w:rsidR="00F45677" w:rsidRPr="00FE5A95" w:rsidRDefault="00F45677" w:rsidP="00F456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 воспитательной и методической работы;</w:t>
      </w:r>
    </w:p>
    <w:p w:rsidR="00F45677" w:rsidRPr="00FE5A95" w:rsidRDefault="00F45677" w:rsidP="00F456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стабильные показатели в работе;</w:t>
      </w:r>
    </w:p>
    <w:p w:rsidR="00F45677" w:rsidRPr="00FE5A95" w:rsidRDefault="00F45677" w:rsidP="00F456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богатый жизненный опыт;</w:t>
      </w:r>
    </w:p>
    <w:p w:rsidR="00F45677" w:rsidRPr="00FE5A95" w:rsidRDefault="00F45677" w:rsidP="00F456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и готовность делиться профессиональным опытом;</w:t>
      </w:r>
    </w:p>
    <w:p w:rsidR="00F45677" w:rsidRPr="00FE5A95" w:rsidRDefault="00F45677" w:rsidP="00F45677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 педагогической деятельности не менее 5 (пяти) лет.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3.4.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Наставник должен обладать способностями к воспитательной работе и может иметь одновременно не более 2 (двух) подшефных педагогов.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3.5.   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Кандидатуры наставников рассматриваются  на Педагогическом совете, утверждаются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 Учреждения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3.6.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Назначение наставника производится при обоюдном согласии предполагаемого наставника и молодого педагога, за которым он будет закреплен по рекомендации Педагогического совета, приказом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указанием срока наставничества.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Наставник прикрепляется к молодому педагогу,  на срок не менее 1 (одного) года. Приказ о закреплении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наставника издается не позднее 1 месяца с момента назначения молодого педагога на должность.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3.7.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Наставничество устанавливается для следующих категорий работников</w:t>
      </w:r>
      <w:r w:rsidRPr="00FE5A9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Учреждения:</w:t>
      </w:r>
    </w:p>
    <w:p w:rsidR="00F45677" w:rsidRPr="00FE5A95" w:rsidRDefault="00F45677" w:rsidP="00F456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не имеющих трудового стажа педагогической деятельности в Учреждении;</w:t>
      </w:r>
    </w:p>
    <w:p w:rsidR="00F45677" w:rsidRPr="00FE5A95" w:rsidRDefault="00F45677" w:rsidP="00F456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имеющих стаж педагогической деятельности не более 3 (трех) лет;</w:t>
      </w:r>
    </w:p>
    <w:p w:rsidR="00F45677" w:rsidRPr="00FE5A95" w:rsidRDefault="00F45677" w:rsidP="00F45677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педагогов, нуждающихся в дополнительной подготовке для проведения непосредственно образовательной деятельности в определенной группе (по определенной тематике).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3.8.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Замена наставника производится приказом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случаях:</w:t>
      </w:r>
    </w:p>
    <w:p w:rsidR="00F45677" w:rsidRPr="00FE5A95" w:rsidRDefault="00F45677" w:rsidP="00F456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увольнения наставника;</w:t>
      </w:r>
    </w:p>
    <w:p w:rsidR="00F45677" w:rsidRPr="00FE5A95" w:rsidRDefault="00F45677" w:rsidP="00F456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перевода на другую работу молодого педагога или наставника;</w:t>
      </w:r>
    </w:p>
    <w:p w:rsidR="00F45677" w:rsidRPr="00FE5A95" w:rsidRDefault="00F45677" w:rsidP="00F456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привлечения наставника к дисциплинарной ответственности;</w:t>
      </w:r>
    </w:p>
    <w:p w:rsidR="00F45677" w:rsidRPr="00FE5A95" w:rsidRDefault="00F45677" w:rsidP="00F45677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психологической несовместимости наставника и молодого педагога.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3.9.</w:t>
      </w:r>
      <w:r w:rsidRPr="00FE5A95">
        <w:rPr>
          <w:rFonts w:ascii="Times New Roman" w:eastAsia="Times New Roman" w:hAnsi="Times New Roman" w:cs="Times New Roman"/>
          <w:b/>
          <w:color w:val="646464"/>
          <w:sz w:val="24"/>
          <w:szCs w:val="24"/>
          <w:lang w:eastAsia="ru-RU"/>
        </w:rPr>
        <w:t> 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Показателями оценки эффективности работы наставника является:</w:t>
      </w:r>
    </w:p>
    <w:p w:rsidR="00F45677" w:rsidRPr="00FE5A95" w:rsidRDefault="00F45677" w:rsidP="00F4567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качественное выполнение молодым педагогом должностных обязанностей в период наставничества;</w:t>
      </w:r>
    </w:p>
    <w:p w:rsidR="00F45677" w:rsidRPr="00FE5A95" w:rsidRDefault="00F45677" w:rsidP="00F4567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активное участие молодого педагога в жизни Учреждения, выступления на методических мероприятиях Учреждения, на методических мероприятиях </w:t>
      </w:r>
      <w:r w:rsidRPr="00FE5A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регионального уровней.</w:t>
      </w:r>
    </w:p>
    <w:p w:rsidR="00F45677" w:rsidRPr="00FE5A95" w:rsidRDefault="00F45677" w:rsidP="00F45677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молодого педагога в конкурсе профессионального мастерства различного уровня.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3.10.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 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 успешную работу педагог-наставник отмечается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заведующим Учреждения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действующей системе поощрения и стимулирования,  вплоть до представления к почетным званиям.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3.11.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По инициативе наставников может быть создан орган общественного самоуправления - Совет наставников.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4. Обязанности педагога-наставника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</w:t>
      </w:r>
      <w:r w:rsidRPr="00FE5A95">
        <w:rPr>
          <w:rFonts w:ascii="Times New Roman" w:eastAsia="Times New Roman" w:hAnsi="Times New Roman" w:cs="Times New Roman"/>
          <w:b/>
          <w:bCs/>
          <w:color w:val="646464"/>
          <w:sz w:val="24"/>
          <w:szCs w:val="24"/>
          <w:lang w:eastAsia="ru-RU"/>
        </w:rPr>
        <w:t>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требования законодательства в сфере образования, ведомственных нормативных актов, определяющих права и обязанности молодого педагога по занимаемой должности;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4.2.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Изучать:</w:t>
      </w:r>
    </w:p>
    <w:p w:rsidR="00F45677" w:rsidRPr="00FE5A95" w:rsidRDefault="00F45677" w:rsidP="00F456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деловые и нравственные качества молодого педагога;</w:t>
      </w:r>
    </w:p>
    <w:p w:rsidR="00F45677" w:rsidRPr="00FE5A95" w:rsidRDefault="00F45677" w:rsidP="00F456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отношение молодого педагога, к проведению образовательной</w:t>
      </w:r>
      <w:r w:rsidRPr="00FE5A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деятельности, коллективу Учреждения, воспитанникам и их родителям;</w:t>
      </w:r>
    </w:p>
    <w:p w:rsidR="00F45677" w:rsidRPr="00FE5A95" w:rsidRDefault="00F45677" w:rsidP="00F45677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увлечения, наклонности, круг досугового общения;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Вводить в должность (знакомить с основными обязанностями, требованиями, предъявляемыми к педагогу, правилами внутреннего трудового распорядка, охраны и безопасности труда).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</w:t>
      </w:r>
      <w:r w:rsidRPr="00FE5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необходимое обучение; контролировать и оценивать самостоятельное проведение молодым педагогом, НОД, режимных моментов и совместных мероприятий с детьми;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4.5.</w:t>
      </w:r>
      <w:r w:rsidRPr="00FE5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Разрабатывать совместно с молодым педагогом план профессионального становления; давать конкретные задания с определенным сроком их выполнения; контролировать работу, оказывать необходимую помощь.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4.6.</w:t>
      </w:r>
      <w:r w:rsidRPr="00FE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Оказывать молодому педагогу,  индивидуальную помощь в овладении педагогической профессией, практическими приемами и способами качественного проведения НОД, выявлять и совместно устранять допущенные ошибки.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4.7.</w:t>
      </w:r>
      <w:r w:rsidRPr="00FE5A9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Развивать положительные качества молодого педагога,  корректировать его поведение в детском саду, привлекать к участию в общественной жизни коллектива, содействовать развитию общекультурного и профессионального кругозора.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4.8.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обсуждении вопросов, связанных с педагогической и общественной деятельностью молодого педагога, вносить предложения о его поощрении или применении мер воспитательного и дисциплинарного воздействия.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4.9.</w:t>
      </w:r>
      <w:r w:rsidRPr="00FE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Вести дневник работы наставника и периодически докладывать старшему воспитателю о процессе адаптации молодого педагога, результатах его труда.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4.10.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Подводить итоги профессиональной адаптации молодого педагога,  составлять отчет по итогам наставничества с заключением о результатах прохождения адаптации, с предложениями по дальнейшей работе молодого педагога.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5. Права педагога-наставника.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согласия заместителя по УВР (старшего воспитателя) подключать для дополнительного обучения молодого педагога, других работников Учреждения.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Требовать рабочие отчеты у молодого педагога, как в устной, так и в письменной форме.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6. Обязанности молодого педагога.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Изучать закон «Об образовании», нормативные документы, определяющие его</w:t>
      </w:r>
      <w:r w:rsidRPr="00FE5A95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 xml:space="preserve">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служебную деятельность, структуру, штаты, особенности деятельности Учреждения и функциональные обязанности по занимаемой должности.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 w:rsidRPr="00FE5A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план профессионального становления в установленные сроки.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Постоянно работать над повышением профессионального мастерства, овладевать практическими навыками по занимаемой должности.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Учиться у наставника передовым методам и формам работы, правильно строить свои взаимоотношения с ним.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6.5.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свой общеобразовательный и культурный уровень.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6.6.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 в три месяца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отчитываться о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своей работе перед наставником и заместителем по УВР (старшим воспитателем).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7. Права молодого педагога.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7.1.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Вносить на рассмотрение администрации Учреждения предложения по совершенствованию работы, связанной с наставничеством.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7.2.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Защищать профессиональную честь и достоинство.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7.3.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жалобами и другими документами, содержащими оценку его работы, давать по ним объяснения.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7.4.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Посещать внешние организации по вопросам, связанным с педагогической деятельностью.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7.5.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Повышать квалификацию удобным для себя способом.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7.6.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Защищать свои интересы самостоятельно и через представителя, в случае дисциплинарного или служебного расследования, связанного с нарушением норм профессиональной этики.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7.7.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Требовать конфиденциальности дисциплинарного расследования, за исключением случаев, предусмотренных законом.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8. Руководство работой наставника.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8.1.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работы наставников и контроль их деятельности возлагается на заместителя по УВР (старшего воспитателя)  и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8.2.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по УВР  (старший воспитатель) Учреждения обязан:</w:t>
      </w:r>
    </w:p>
    <w:p w:rsidR="00F45677" w:rsidRPr="00FE5A95" w:rsidRDefault="00F45677" w:rsidP="00F456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представить назначенного молодого педагога, педагогам Учреждения, объявить приказ о закреплении за ним наставника;</w:t>
      </w:r>
    </w:p>
    <w:p w:rsidR="00F45677" w:rsidRPr="00FE5A95" w:rsidRDefault="00F45677" w:rsidP="00F456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необходимые условия для совместной работы молодого педагога,  с закрепленным за ним наставником;</w:t>
      </w:r>
    </w:p>
    <w:p w:rsidR="00F45677" w:rsidRPr="00FE5A95" w:rsidRDefault="00F45677" w:rsidP="00F456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посещать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мероприятия, проводимые с детьми  наставником и молодым педагогом;</w:t>
      </w:r>
    </w:p>
    <w:p w:rsidR="00F45677" w:rsidRPr="00FE5A95" w:rsidRDefault="00F45677" w:rsidP="00F456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обучение наставников передовым формам и методам индивидуальной воспитательной работы, основам педагогики и психологии, оказывать им методическую и практическую помощь в составлении планов работы с молодыми педагогами;</w:t>
      </w:r>
    </w:p>
    <w:p w:rsidR="00F45677" w:rsidRPr="00FE5A95" w:rsidRDefault="00F45677" w:rsidP="00F456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изучить, обобщить и распространить положительный опыт организации наставничества в образовательном учреждении;</w:t>
      </w:r>
    </w:p>
    <w:p w:rsidR="00F45677" w:rsidRPr="00FE5A95" w:rsidRDefault="00F45677" w:rsidP="00F45677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меры поощрения педагога-наставника.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8.3.</w:t>
      </w:r>
      <w:r w:rsidRPr="00FE5A95">
        <w:rPr>
          <w:rFonts w:ascii="Times New Roman" w:eastAsia="Times New Roman" w:hAnsi="Times New Roman" w:cs="Times New Roman"/>
          <w:color w:val="646464"/>
          <w:sz w:val="24"/>
          <w:szCs w:val="24"/>
          <w:lang w:eastAsia="ru-RU"/>
        </w:rPr>
        <w:t> 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Непосредственную ответственность за работу наставника с молодыми педагогами, несет</w:t>
      </w:r>
      <w:r w:rsidRPr="00FE5A95">
        <w:rPr>
          <w:sz w:val="24"/>
          <w:szCs w:val="24"/>
        </w:rPr>
        <w:t xml:space="preserve">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по УВР  (старший воспитатель.)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по УВР (старший воспитатель) обязан:</w:t>
      </w:r>
    </w:p>
    <w:p w:rsidR="00F45677" w:rsidRPr="00FE5A95" w:rsidRDefault="00F45677" w:rsidP="00F456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рассмотреть индивидуальный план работы наставника;</w:t>
      </w:r>
    </w:p>
    <w:p w:rsidR="00F45677" w:rsidRPr="00FE5A95" w:rsidRDefault="00F45677" w:rsidP="00F456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инструктаж наставника и молодого педагога;</w:t>
      </w:r>
    </w:p>
    <w:p w:rsidR="00F45677" w:rsidRPr="00FE5A95" w:rsidRDefault="00F45677" w:rsidP="00F456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возможность осуществления наставником своих обязанностей в соответствии с настоящим Положением;</w:t>
      </w:r>
    </w:p>
    <w:p w:rsidR="00F45677" w:rsidRPr="00FE5A95" w:rsidRDefault="00F45677" w:rsidP="00F456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систематический контроль работы педагога-наставника;</w:t>
      </w:r>
    </w:p>
    <w:p w:rsidR="00F45677" w:rsidRPr="00FE5A95" w:rsidRDefault="00F45677" w:rsidP="00F45677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заслушать и утвердить на заседании Педагогического совета отчеты молодого педагога, и наставника и представить их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заведующему Учреждения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9.   Документы, регламентирующие наставничество.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9.1.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документам, регламентирующим деятельность наставника, относятся: </w:t>
      </w:r>
    </w:p>
    <w:p w:rsidR="00F45677" w:rsidRPr="00FE5A95" w:rsidRDefault="00F45677" w:rsidP="00F4567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настоящее Положение;</w:t>
      </w:r>
    </w:p>
    <w:p w:rsidR="00F45677" w:rsidRPr="00FE5A95" w:rsidRDefault="00F45677" w:rsidP="00F4567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 </w:t>
      </w:r>
      <w:proofErr w:type="gramStart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заведующего Учреждения</w:t>
      </w:r>
      <w:proofErr w:type="gramEnd"/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организации наставничества;</w:t>
      </w:r>
    </w:p>
    <w:p w:rsidR="00F45677" w:rsidRPr="00FE5A95" w:rsidRDefault="00F45677" w:rsidP="00F4567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перспективный план работы наставника;</w:t>
      </w:r>
    </w:p>
    <w:p w:rsidR="00F45677" w:rsidRPr="00FE5A95" w:rsidRDefault="00F45677" w:rsidP="00F4567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протоколы заседаний Педагогического совета, на которых рассматривались вопросы наставничества;</w:t>
      </w:r>
    </w:p>
    <w:p w:rsidR="00F45677" w:rsidRPr="00FE5A95" w:rsidRDefault="00F45677" w:rsidP="00F45677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методические рекомендации и обзоры по передовому опыту проведения работы по наставничеству;</w:t>
      </w:r>
    </w:p>
    <w:p w:rsidR="00F45677" w:rsidRPr="00FE5A95" w:rsidRDefault="00F45677" w:rsidP="00F4567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9.2. </w:t>
      </w: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срока наставничества молодой педагог,  в течение 10 дней должен сдать заместителю по УВР (старшему воспитателю) следующие документы:</w:t>
      </w:r>
    </w:p>
    <w:p w:rsidR="00F45677" w:rsidRPr="00FE5A95" w:rsidRDefault="00F45677" w:rsidP="00F4567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молодого педагога  о проделанной работе;</w:t>
      </w:r>
    </w:p>
    <w:p w:rsidR="00F45677" w:rsidRPr="00FE5A95" w:rsidRDefault="00F45677" w:rsidP="00F45677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FE5A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профессионального становления с оценкой наставника проделанной работы и отзывом с предложениями по дальнейшей работе молодого педагога.</w:t>
      </w:r>
    </w:p>
    <w:p w:rsidR="00F45677" w:rsidRPr="00FE5A95" w:rsidRDefault="00F45677" w:rsidP="00F45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45677" w:rsidRPr="00FE5A95" w:rsidRDefault="00F45677" w:rsidP="00F456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5A95">
        <w:rPr>
          <w:rFonts w:ascii="Times New Roman" w:hAnsi="Times New Roman" w:cs="Times New Roman"/>
          <w:b/>
          <w:sz w:val="24"/>
          <w:szCs w:val="24"/>
        </w:rPr>
        <w:t>10.   Заключительные положения</w:t>
      </w:r>
    </w:p>
    <w:p w:rsidR="00F45677" w:rsidRPr="00FE5A95" w:rsidRDefault="00F45677" w:rsidP="00F45677">
      <w:pPr>
        <w:jc w:val="both"/>
        <w:rPr>
          <w:rFonts w:ascii="Times New Roman" w:hAnsi="Times New Roman" w:cs="Times New Roman"/>
          <w:sz w:val="24"/>
          <w:szCs w:val="24"/>
        </w:rPr>
      </w:pPr>
      <w:r w:rsidRPr="00FE5A95">
        <w:rPr>
          <w:rFonts w:ascii="Times New Roman" w:hAnsi="Times New Roman" w:cs="Times New Roman"/>
          <w:sz w:val="24"/>
          <w:szCs w:val="24"/>
        </w:rPr>
        <w:t>10.1.Дополнения, изменения в настоящее Положение могут вноситься  педагогами учреждения, заведующим, заместителем заведующего по УВР (старшим воспитателем).</w:t>
      </w:r>
    </w:p>
    <w:p w:rsidR="00F45677" w:rsidRPr="00FE5A95" w:rsidRDefault="00F45677" w:rsidP="00F45677">
      <w:pPr>
        <w:jc w:val="both"/>
        <w:rPr>
          <w:rFonts w:ascii="Times New Roman" w:hAnsi="Times New Roman" w:cs="Times New Roman"/>
          <w:sz w:val="24"/>
          <w:szCs w:val="24"/>
        </w:rPr>
      </w:pPr>
      <w:r w:rsidRPr="00FE5A95">
        <w:rPr>
          <w:rFonts w:ascii="Times New Roman" w:hAnsi="Times New Roman" w:cs="Times New Roman"/>
          <w:sz w:val="24"/>
          <w:szCs w:val="24"/>
        </w:rPr>
        <w:t>10.2 Дополнения, изменения в Положение принимаются на заседании педагогического совета и утверждаются руководителем дошкольного учреждения.</w:t>
      </w:r>
    </w:p>
    <w:p w:rsidR="00F45677" w:rsidRPr="00FE5A95" w:rsidRDefault="00F45677" w:rsidP="00F456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40039" w:rsidRDefault="00A40039"/>
    <w:sectPr w:rsidR="00A40039" w:rsidSect="00B0548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66FFF"/>
    <w:multiLevelType w:val="multilevel"/>
    <w:tmpl w:val="A20C3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63861"/>
    <w:multiLevelType w:val="multilevel"/>
    <w:tmpl w:val="576AF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3D69DF"/>
    <w:multiLevelType w:val="multilevel"/>
    <w:tmpl w:val="96164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3D5C74"/>
    <w:multiLevelType w:val="multilevel"/>
    <w:tmpl w:val="359E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95E0D"/>
    <w:multiLevelType w:val="multilevel"/>
    <w:tmpl w:val="A1C8E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496DBC"/>
    <w:multiLevelType w:val="multilevel"/>
    <w:tmpl w:val="06A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81615B"/>
    <w:multiLevelType w:val="hybridMultilevel"/>
    <w:tmpl w:val="31FCF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8006B2"/>
    <w:multiLevelType w:val="multilevel"/>
    <w:tmpl w:val="F4225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ADC7D0F"/>
    <w:multiLevelType w:val="multilevel"/>
    <w:tmpl w:val="FE64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6B3F25"/>
    <w:multiLevelType w:val="multilevel"/>
    <w:tmpl w:val="3B98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6C7"/>
    <w:rsid w:val="00564B7D"/>
    <w:rsid w:val="00A40039"/>
    <w:rsid w:val="00F346C7"/>
    <w:rsid w:val="00F4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6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B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6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56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64B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4B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1821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13</cp:lastModifiedBy>
  <cp:revision>4</cp:revision>
  <cp:lastPrinted>2023-02-21T09:19:00Z</cp:lastPrinted>
  <dcterms:created xsi:type="dcterms:W3CDTF">2021-04-29T06:58:00Z</dcterms:created>
  <dcterms:modified xsi:type="dcterms:W3CDTF">2023-02-21T09:19:00Z</dcterms:modified>
</cp:coreProperties>
</file>